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Pr="00F34211" w:rsidR="00F775F6" w:rsidP="006C494F" w:rsidRDefault="006C494F" w14:paraId="3692DFCF" w14:textId="1CA36CCA">
      <w:pPr>
        <w:jc w:val="center"/>
        <w:rPr>
          <w:b/>
          <w:bCs/>
          <w:noProof/>
          <w:sz w:val="56"/>
          <w:szCs w:val="56"/>
        </w:rPr>
      </w:pPr>
      <w:r w:rsidRPr="00F34211">
        <w:rPr>
          <w:b/>
          <w:bCs/>
          <w:noProof/>
          <w:sz w:val="56"/>
          <w:szCs w:val="56"/>
        </w:rPr>
        <w:t>Connecting B228 to B</w:t>
      </w:r>
      <w:r w:rsidRPr="00F34211" w:rsidR="000D59EA">
        <w:rPr>
          <w:b/>
          <w:bCs/>
          <w:noProof/>
          <w:sz w:val="56"/>
          <w:szCs w:val="56"/>
        </w:rPr>
        <w:t>osch 4000</w:t>
      </w:r>
    </w:p>
    <w:p w:rsidR="000D59EA" w:rsidP="006C494F" w:rsidRDefault="000D59EA" w14:paraId="16881557" w14:textId="77777777">
      <w:pPr>
        <w:jc w:val="center"/>
        <w:rPr>
          <w:noProof/>
          <w:sz w:val="56"/>
          <w:szCs w:val="56"/>
        </w:rPr>
      </w:pPr>
    </w:p>
    <w:p w:rsidRPr="007D1E89" w:rsidR="000D59EA" w:rsidP="000D59EA" w:rsidRDefault="000D59EA" w14:paraId="1A4F6C1A" w14:textId="10F1AD4A">
      <w:pPr>
        <w:rPr>
          <w:noProof/>
          <w:sz w:val="32"/>
          <w:szCs w:val="32"/>
        </w:rPr>
      </w:pPr>
      <w:r w:rsidRPr="007D1E89">
        <w:rPr>
          <w:noProof/>
          <w:sz w:val="32"/>
          <w:szCs w:val="32"/>
        </w:rPr>
        <w:t xml:space="preserve">When connecting the </w:t>
      </w:r>
      <w:r w:rsidRPr="00F34211">
        <w:rPr>
          <w:b/>
          <w:bCs/>
          <w:noProof/>
          <w:sz w:val="32"/>
          <w:szCs w:val="32"/>
        </w:rPr>
        <w:t>B228</w:t>
      </w:r>
      <w:r w:rsidRPr="007D1E89">
        <w:rPr>
          <w:noProof/>
          <w:sz w:val="32"/>
          <w:szCs w:val="32"/>
        </w:rPr>
        <w:t xml:space="preserve"> expander to a Bosch 4000</w:t>
      </w:r>
      <w:r w:rsidRPr="007D1E89" w:rsidR="000D727A">
        <w:rPr>
          <w:noProof/>
          <w:sz w:val="32"/>
          <w:szCs w:val="32"/>
        </w:rPr>
        <w:t>, there are module addresses to consider. If using address</w:t>
      </w:r>
      <w:r w:rsidRPr="007D1E89" w:rsidR="0039537A">
        <w:rPr>
          <w:noProof/>
          <w:sz w:val="32"/>
          <w:szCs w:val="32"/>
        </w:rPr>
        <w:t xml:space="preserve">es </w:t>
      </w:r>
      <w:r w:rsidRPr="00F34211" w:rsidR="0039537A">
        <w:rPr>
          <w:b/>
          <w:bCs/>
          <w:noProof/>
          <w:sz w:val="32"/>
          <w:szCs w:val="32"/>
        </w:rPr>
        <w:t>2</w:t>
      </w:r>
      <w:r w:rsidRPr="007D1E89" w:rsidR="0039537A">
        <w:rPr>
          <w:noProof/>
          <w:sz w:val="32"/>
          <w:szCs w:val="32"/>
        </w:rPr>
        <w:t xml:space="preserve"> and </w:t>
      </w:r>
      <w:r w:rsidRPr="00F34211" w:rsidR="0039537A">
        <w:rPr>
          <w:b/>
          <w:bCs/>
          <w:noProof/>
          <w:sz w:val="32"/>
          <w:szCs w:val="32"/>
        </w:rPr>
        <w:t>3</w:t>
      </w:r>
      <w:r w:rsidRPr="007D1E89" w:rsidR="0039537A">
        <w:rPr>
          <w:noProof/>
          <w:sz w:val="32"/>
          <w:szCs w:val="32"/>
        </w:rPr>
        <w:t xml:space="preserve"> </w:t>
      </w:r>
      <w:r w:rsidRPr="007D1E89" w:rsidR="00ED4E30">
        <w:rPr>
          <w:noProof/>
          <w:sz w:val="32"/>
          <w:szCs w:val="32"/>
        </w:rPr>
        <w:t xml:space="preserve">for zones </w:t>
      </w:r>
      <w:r w:rsidRPr="00F34211" w:rsidR="00ED4E30">
        <w:rPr>
          <w:b/>
          <w:bCs/>
          <w:noProof/>
          <w:sz w:val="32"/>
          <w:szCs w:val="32"/>
        </w:rPr>
        <w:t>17 – 24</w:t>
      </w:r>
      <w:r w:rsidRPr="007D1E89" w:rsidR="00ED4E30">
        <w:rPr>
          <w:noProof/>
          <w:sz w:val="32"/>
          <w:szCs w:val="32"/>
        </w:rPr>
        <w:t xml:space="preserve"> and zones </w:t>
      </w:r>
      <w:r w:rsidRPr="00F34211" w:rsidR="00ED4E30">
        <w:rPr>
          <w:b/>
          <w:bCs/>
          <w:noProof/>
          <w:sz w:val="32"/>
          <w:szCs w:val="32"/>
        </w:rPr>
        <w:t>25 – 32</w:t>
      </w:r>
      <w:r w:rsidRPr="007D1E89" w:rsidR="00ED4E30">
        <w:rPr>
          <w:noProof/>
          <w:sz w:val="32"/>
          <w:szCs w:val="32"/>
        </w:rPr>
        <w:t xml:space="preserve"> the zones are automatically assigned to the </w:t>
      </w:r>
      <w:r w:rsidRPr="00F34211" w:rsidR="00ED4E30">
        <w:rPr>
          <w:b/>
          <w:bCs/>
          <w:noProof/>
          <w:sz w:val="32"/>
          <w:szCs w:val="32"/>
        </w:rPr>
        <w:t>B228</w:t>
      </w:r>
      <w:r w:rsidRPr="007D1E89" w:rsidR="00ED4E30">
        <w:rPr>
          <w:noProof/>
          <w:sz w:val="32"/>
          <w:szCs w:val="32"/>
        </w:rPr>
        <w:t xml:space="preserve"> expanders</w:t>
      </w:r>
      <w:r w:rsidRPr="007D1E89" w:rsidR="00B2357C">
        <w:rPr>
          <w:noProof/>
          <w:sz w:val="32"/>
          <w:szCs w:val="32"/>
        </w:rPr>
        <w:t>.</w:t>
      </w:r>
    </w:p>
    <w:p w:rsidRPr="007D1E89" w:rsidR="00B2357C" w:rsidP="000D59EA" w:rsidRDefault="00B2357C" w14:paraId="47ECF554" w14:textId="40D68BEA">
      <w:pPr>
        <w:rPr>
          <w:noProof/>
          <w:sz w:val="32"/>
          <w:szCs w:val="32"/>
        </w:rPr>
      </w:pPr>
      <w:r w:rsidRPr="007D1E89">
        <w:rPr>
          <w:noProof/>
          <w:sz w:val="32"/>
          <w:szCs w:val="32"/>
        </w:rPr>
        <w:t xml:space="preserve">If </w:t>
      </w:r>
      <w:r w:rsidRPr="007D1E89" w:rsidR="00FA1AF8">
        <w:rPr>
          <w:noProof/>
          <w:sz w:val="32"/>
          <w:szCs w:val="32"/>
        </w:rPr>
        <w:t>B228 expander is adressed 1 for zones 9 – 16 you must reassign the zones</w:t>
      </w:r>
      <w:r w:rsidRPr="007D1E89" w:rsidR="00C95C85">
        <w:rPr>
          <w:noProof/>
          <w:sz w:val="32"/>
          <w:szCs w:val="32"/>
        </w:rPr>
        <w:t xml:space="preserve"> form the panel to use the expander zones. This can only be done withy A-Link Plus software v 1.21</w:t>
      </w:r>
      <w:r w:rsidR="007D1E89">
        <w:rPr>
          <w:noProof/>
          <w:sz w:val="32"/>
          <w:szCs w:val="32"/>
        </w:rPr>
        <w:t>.</w:t>
      </w:r>
    </w:p>
    <w:p w:rsidRPr="00954D14" w:rsidR="007D1E89" w:rsidRDefault="00954D14" w14:paraId="46BFCB26" w14:textId="62C6CE41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E374F1" wp14:editId="6EAC3C84">
                <wp:simplePos x="0" y="0"/>
                <wp:positionH relativeFrom="column">
                  <wp:posOffset>4430780</wp:posOffset>
                </wp:positionH>
                <wp:positionV relativeFrom="paragraph">
                  <wp:posOffset>227253</wp:posOffset>
                </wp:positionV>
                <wp:extent cx="907339" cy="2386619"/>
                <wp:effectExtent l="0" t="0" r="64770" b="52070"/>
                <wp:wrapNone/>
                <wp:docPr id="728689700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7339" cy="23866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oned="t" filled="f" o:spt="32" path="m,l21600,21600e" w14:anchorId="017004F5">
                <v:path fillok="f" arrowok="t" o:connecttype="none"/>
                <o:lock v:ext="edit" shapetype="t"/>
              </v:shapetype>
              <v:shape id="Straight Arrow Connector 3" style="position:absolute;margin-left:348.9pt;margin-top:17.9pt;width:71.45pt;height:187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ea72e [3209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">
                <v:stroke joinstyle="miter" endarrow="block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67EDC9" wp14:editId="14003694">
                <wp:simplePos x="0" y="0"/>
                <wp:positionH relativeFrom="column">
                  <wp:posOffset>653143</wp:posOffset>
                </wp:positionH>
                <wp:positionV relativeFrom="paragraph">
                  <wp:posOffset>216662</wp:posOffset>
                </wp:positionV>
                <wp:extent cx="2376028" cy="1249798"/>
                <wp:effectExtent l="38100" t="0" r="24765" b="64770"/>
                <wp:wrapNone/>
                <wp:docPr id="174341029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6028" cy="12497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style="position:absolute;margin-left:51.45pt;margin-top:17.05pt;width:187.1pt;height:98.4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156082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" w14:anchorId="2432C460">
                <v:stroke joinstyle="miter" endarrow="block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A9D33" wp14:editId="58BF1BE5">
                <wp:simplePos x="0" y="0"/>
                <wp:positionH relativeFrom="column">
                  <wp:posOffset>120037</wp:posOffset>
                </wp:positionH>
                <wp:positionV relativeFrom="paragraph">
                  <wp:posOffset>206071</wp:posOffset>
                </wp:positionV>
                <wp:extent cx="574383" cy="1097986"/>
                <wp:effectExtent l="38100" t="0" r="35560" b="64135"/>
                <wp:wrapNone/>
                <wp:docPr id="1998799617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4383" cy="10979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" style="position:absolute;margin-left:9.45pt;margin-top:16.25pt;width:45.25pt;height:86.4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e97132 [3205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" w14:anchorId="6C92ECCB">
                <v:stroke joinstyle="miter" endarrow="block"/>
              </v:shape>
            </w:pict>
          </mc:Fallback>
        </mc:AlternateContent>
      </w:r>
      <w:r>
        <w:rPr>
          <w:noProof/>
          <w:sz w:val="32"/>
          <w:szCs w:val="32"/>
        </w:rPr>
        <w:t xml:space="preserve"> Control panel configuration  -  Zo</w:t>
      </w:r>
      <w:r w:rsidRPr="00954D14">
        <w:rPr>
          <w:noProof/>
          <w:sz w:val="32"/>
          <w:szCs w:val="32"/>
        </w:rPr>
        <w:t>ne Config</w:t>
      </w:r>
      <w:r>
        <w:rPr>
          <w:noProof/>
          <w:sz w:val="32"/>
          <w:szCs w:val="32"/>
        </w:rPr>
        <w:t xml:space="preserve"> – Zone Source</w:t>
      </w:r>
    </w:p>
    <w:p w:rsidR="007D1E89" w:rsidRDefault="007D1E89" w14:paraId="4DC2790D" w14:textId="77777777">
      <w:pPr>
        <w:rPr>
          <w:noProof/>
        </w:rPr>
      </w:pPr>
    </w:p>
    <w:p w:rsidR="007D1E89" w:rsidRDefault="007D1E89" w14:paraId="09496911" w14:textId="77777777">
      <w:pPr>
        <w:rPr>
          <w:noProof/>
        </w:rPr>
      </w:pPr>
    </w:p>
    <w:p w:rsidR="00F775F6" w:rsidRDefault="007D1E89" w14:paraId="21ED7AC5" w14:textId="38AABE0A">
      <w:pPr>
        <w:rPr>
          <w:noProof/>
        </w:rPr>
      </w:pPr>
      <w:r>
        <w:rPr>
          <w:noProof/>
        </w:rPr>
        <w:drawing>
          <wp:inline distT="0" distB="0" distL="0" distR="0" wp14:anchorId="5ADC9DA8" wp14:editId="6D40BAC7">
            <wp:extent cx="6553200" cy="3442970"/>
            <wp:effectExtent l="0" t="0" r="0" b="5080"/>
            <wp:docPr id="159884636" name="graphics1" descr="A white screen with black lines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84636" name="graphics1" descr="A white screen with black lines&#10;&#10;AI-generated content may be incorrect.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5F6" w:rsidRDefault="00BE63DE" w14:paraId="3CC07B61" w14:textId="724594D8">
      <w:pPr>
        <w:rPr>
          <w:noProof/>
        </w:rPr>
      </w:pPr>
      <w:r>
        <w:rPr>
          <w:noProof/>
        </w:rPr>
        <w:t>By default, zones 9 – 16 are assigned to the panel in zone doubling configuration</w:t>
      </w:r>
      <w:r w:rsidR="00F25DDC">
        <w:rPr>
          <w:noProof/>
        </w:rPr>
        <w:t>. If using the B228 expanders zone doubling is</w:t>
      </w:r>
      <w:r w:rsidR="00F34211">
        <w:rPr>
          <w:noProof/>
        </w:rPr>
        <w:t xml:space="preserve"> no longer available.</w:t>
      </w:r>
    </w:p>
    <w:p w:rsidR="00F775F6" w:rsidRDefault="00F775F6" w14:paraId="197EA59A" w14:textId="77777777">
      <w:pPr>
        <w:rPr>
          <w:noProof/>
        </w:rPr>
      </w:pPr>
    </w:p>
    <w:p w:rsidR="007519DC" w:rsidRDefault="007519DC" w14:paraId="52A7130A" w14:textId="48E1EE39"/>
    <w:sectPr w:rsidR="007519DC" w:rsidSect="00D975AC">
      <w:pgSz w:w="11906" w:h="16838" w:orient="portrait"/>
      <w:pgMar w:top="720" w:right="720" w:bottom="720" w:left="720" w:header="708" w:footer="708" w:gutter="0"/>
      <w:cols w:space="708"/>
      <w:docGrid w:linePitch="360"/>
      <w:headerReference w:type="default" r:id="Re6a7744677a84f68"/>
      <w:footerReference w:type="default" r:id="Rdd95a44e3f0341d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D770F4E" w:rsidTr="24DF5698" w14:paraId="58B50767">
      <w:trPr>
        <w:trHeight w:val="300"/>
      </w:trPr>
      <w:tc>
        <w:tcPr>
          <w:tcW w:w="3485" w:type="dxa"/>
          <w:tcMar/>
        </w:tcPr>
        <w:p w:rsidR="3D770F4E" w:rsidP="3D770F4E" w:rsidRDefault="3D770F4E" w14:paraId="698532E1" w14:textId="3F55481D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3D770F4E" w:rsidP="3D770F4E" w:rsidRDefault="3D770F4E" w14:paraId="16A1E2DF" w14:textId="1F2BD5A0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3D770F4E" w:rsidP="3D770F4E" w:rsidRDefault="3D770F4E" w14:paraId="6CF47723" w14:textId="6CCF183A">
          <w:pPr>
            <w:pStyle w:val="Header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3D770F4E" w:rsidP="3D770F4E" w:rsidRDefault="3D770F4E" w14:paraId="3AB2EBC8" w14:textId="303107D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D770F4E" w:rsidTr="24DF5698" w14:paraId="0720F39C">
      <w:trPr>
        <w:trHeight w:val="300"/>
      </w:trPr>
      <w:tc>
        <w:tcPr>
          <w:tcW w:w="3485" w:type="dxa"/>
          <w:tcMar/>
        </w:tcPr>
        <w:p w:rsidR="3D770F4E" w:rsidP="24DF5698" w:rsidRDefault="3D770F4E" w14:paraId="75E82BA1" w14:textId="78CEA6B6">
          <w:pPr>
            <w:bidi w:val="0"/>
            <w:ind w:left="-115"/>
            <w:jc w:val="left"/>
          </w:pPr>
          <w:r w:rsidR="24DF5698">
            <w:drawing>
              <wp:inline wp14:editId="38770AC5" wp14:anchorId="6D635141">
                <wp:extent cx="1425015" cy="333375"/>
                <wp:effectExtent l="0" t="0" r="0" b="0"/>
                <wp:docPr id="225719541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89607a6783aa41cb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rcRect l="0" t="0" r="0" b="2816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015" cy="333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dxa"/>
          <w:tcMar/>
        </w:tcPr>
        <w:p w:rsidR="3D770F4E" w:rsidP="3D770F4E" w:rsidRDefault="3D770F4E" w14:paraId="597F93BA" w14:textId="338BF86D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3D770F4E" w:rsidP="4F205713" w:rsidRDefault="3D770F4E" w14:paraId="51CA474C" w14:textId="2AE60D07">
          <w:pPr>
            <w:bidi w:val="0"/>
            <w:ind w:right="-115"/>
            <w:jc w:val="right"/>
          </w:pPr>
          <w:r w:rsidR="24DF5698">
            <w:drawing>
              <wp:inline wp14:editId="4A9C3DE6" wp14:anchorId="4EF14C52">
                <wp:extent cx="1145030" cy="320398"/>
                <wp:effectExtent l="0" t="0" r="0" b="0"/>
                <wp:docPr id="682270707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87a7e45e798d4052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5030" cy="3203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3D770F4E" w:rsidP="3D770F4E" w:rsidRDefault="3D770F4E" w14:paraId="742C38D4" w14:textId="2A0F29A8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D65"/>
    <w:rsid w:val="000D59EA"/>
    <w:rsid w:val="000D727A"/>
    <w:rsid w:val="00113942"/>
    <w:rsid w:val="0039537A"/>
    <w:rsid w:val="005D6CC2"/>
    <w:rsid w:val="006C494F"/>
    <w:rsid w:val="007519DC"/>
    <w:rsid w:val="007D1E89"/>
    <w:rsid w:val="00917D65"/>
    <w:rsid w:val="00954D14"/>
    <w:rsid w:val="00B2357C"/>
    <w:rsid w:val="00BE63DE"/>
    <w:rsid w:val="00C95C85"/>
    <w:rsid w:val="00D164CC"/>
    <w:rsid w:val="00D975AC"/>
    <w:rsid w:val="00E40BE2"/>
    <w:rsid w:val="00ED4E30"/>
    <w:rsid w:val="00F25DDC"/>
    <w:rsid w:val="00F34211"/>
    <w:rsid w:val="00F34392"/>
    <w:rsid w:val="00F464E1"/>
    <w:rsid w:val="00F775F6"/>
    <w:rsid w:val="00FA1AF8"/>
    <w:rsid w:val="15096FB7"/>
    <w:rsid w:val="24DF5698"/>
    <w:rsid w:val="26381E26"/>
    <w:rsid w:val="3D770F4E"/>
    <w:rsid w:val="4F205713"/>
    <w:rsid w:val="5E8B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0957D"/>
  <w15:chartTrackingRefBased/>
  <w15:docId w15:val="{45F83EA7-3AD5-422D-AD8A-EE12240F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7D6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D6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7D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7D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7D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7D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7D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7D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7D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17D6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17D6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17D6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17D6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17D6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17D6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17D6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17D6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17D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7D6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17D6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7D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17D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7D6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17D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7D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7D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7D6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17D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7D65"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3D770F4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D770F4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Relationship Type="http://schemas.openxmlformats.org/officeDocument/2006/relationships/customXml" Target="../customXml/item3.xml" Id="rId9" /><Relationship Type="http://schemas.openxmlformats.org/officeDocument/2006/relationships/header" Target="header.xml" Id="Re6a7744677a84f68" /><Relationship Type="http://schemas.openxmlformats.org/officeDocument/2006/relationships/footer" Target="footer.xml" Id="Rdd95a44e3f0341d8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tiff" Id="R89607a6783aa41cb" /><Relationship Type="http://schemas.openxmlformats.org/officeDocument/2006/relationships/image" Target="/media/image2.png" Id="R87a7e45e798d40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777EDE15D704AB758FC58F85D1653" ma:contentTypeVersion="15" ma:contentTypeDescription="Create a new document." ma:contentTypeScope="" ma:versionID="dd7663f65d144ca95bded8b7dd3a01f5">
  <xsd:schema xmlns:xsd="http://www.w3.org/2001/XMLSchema" xmlns:xs="http://www.w3.org/2001/XMLSchema" xmlns:p="http://schemas.microsoft.com/office/2006/metadata/properties" xmlns:ns2="fb00ff5f-509a-42b3-993e-61e2d39beaa1" xmlns:ns3="52ab5d28-40ad-4c6c-9306-a6ae450208f1" targetNamespace="http://schemas.microsoft.com/office/2006/metadata/properties" ma:root="true" ma:fieldsID="024ad7288c2d6e77dd6474dac591acee" ns2:_="" ns3:_="">
    <xsd:import namespace="fb00ff5f-509a-42b3-993e-61e2d39beaa1"/>
    <xsd:import namespace="52ab5d28-40ad-4c6c-9306-a6ae450208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0ff5f-509a-42b3-993e-61e2d39bea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28fa2c3-b102-4787-8df5-b23ef8e8fe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b5d28-40ad-4c6c-9306-a6ae450208f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d3f5a92-d845-4dd7-85cb-b1b2a6347af0}" ma:internalName="TaxCatchAll" ma:showField="CatchAllData" ma:web="52ab5d28-40ad-4c6c-9306-a6ae450208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ab5d28-40ad-4c6c-9306-a6ae450208f1" xsi:nil="true"/>
    <lcf76f155ced4ddcb4097134ff3c332f xmlns="fb00ff5f-509a-42b3-993e-61e2d39bea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A6737E-6AD2-4B59-A17D-C418BA6B03C1}"/>
</file>

<file path=customXml/itemProps2.xml><?xml version="1.0" encoding="utf-8"?>
<ds:datastoreItem xmlns:ds="http://schemas.openxmlformats.org/officeDocument/2006/customXml" ds:itemID="{76D7DFBE-93E1-4B93-9B8E-E9FD8B9F8C0F}"/>
</file>

<file path=customXml/itemProps3.xml><?xml version="1.0" encoding="utf-8"?>
<ds:datastoreItem xmlns:ds="http://schemas.openxmlformats.org/officeDocument/2006/customXml" ds:itemID="{29A62854-FF85-42BD-93F9-1D9B0A83CBC1}"/>
</file>

<file path=docMetadata/LabelInfo.xml><?xml version="1.0" encoding="utf-8"?>
<clbl:labelList xmlns:clbl="http://schemas.microsoft.com/office/2020/mipLabelMetadata">
  <clbl:label id="{f2cd219a-7fef-4855-86b9-76cef3de89bd}" enabled="1" method="Standard" siteId="{6e417ab3-58de-417d-9aaa-da5837716c4c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Dicker Data Limited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Khamis Ngawaka</dc:creator>
  <keywords/>
  <dc:description/>
  <lastModifiedBy>Debbie Cannon</lastModifiedBy>
  <revision>6</revision>
  <lastPrinted>2025-05-29T20:42:00.0000000Z</lastPrinted>
  <dcterms:created xsi:type="dcterms:W3CDTF">2025-05-28T22:41:00.0000000Z</dcterms:created>
  <dcterms:modified xsi:type="dcterms:W3CDTF">2025-06-30T01:56:13.8535997Z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0x010100C6B777EDE15D704AB758FC58F85D1653</vt:lpwstr>
  </property>
  <property fmtid="{D5CDD505-2E9C-101B-9397-08002B2CF9AE}" pid="3" name="MediaServiceImageTags">
    <vt:lpwstr/>
  </property>
</Properties>
</file>